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6AD" w:rsidRPr="004C4A01" w:rsidRDefault="00A306AD" w:rsidP="004C4A0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C4A01">
        <w:rPr>
          <w:rFonts w:ascii="Times New Roman" w:hAnsi="Times New Roman" w:cs="Times New Roman"/>
          <w:b/>
          <w:sz w:val="24"/>
          <w:szCs w:val="24"/>
        </w:rPr>
        <w:t>Обязательный образовательный минимум</w:t>
      </w:r>
    </w:p>
    <w:tbl>
      <w:tblPr>
        <w:tblStyle w:val="TableGrid"/>
        <w:tblpPr w:vertAnchor="text" w:horzAnchor="margin" w:tblpXSpec="right" w:tblpY="122"/>
        <w:tblOverlap w:val="never"/>
        <w:tblW w:w="3823" w:type="dxa"/>
        <w:tblInd w:w="0" w:type="dxa"/>
        <w:tblCellMar>
          <w:top w:w="9" w:type="dxa"/>
          <w:left w:w="108" w:type="dxa"/>
        </w:tblCellMar>
        <w:tblLook w:val="04A0"/>
      </w:tblPr>
      <w:tblGrid>
        <w:gridCol w:w="1952"/>
        <w:gridCol w:w="1871"/>
      </w:tblGrid>
      <w:tr w:rsidR="00A306AD" w:rsidRPr="004C4A01" w:rsidTr="00A306AD">
        <w:trPr>
          <w:trHeight w:val="32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AD" w:rsidRPr="004C4A01" w:rsidRDefault="00A306AD" w:rsidP="004C4A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Четверть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AD" w:rsidRPr="004C4A01" w:rsidRDefault="00A306AD" w:rsidP="004C4A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306AD" w:rsidRPr="004C4A01" w:rsidTr="00A306AD">
        <w:trPr>
          <w:trHeight w:val="32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AD" w:rsidRPr="004C4A01" w:rsidRDefault="00A306AD" w:rsidP="004C4A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AD" w:rsidRPr="004C4A01" w:rsidRDefault="00A306AD" w:rsidP="004C4A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</w:tr>
      <w:tr w:rsidR="00A306AD" w:rsidRPr="004C4A01" w:rsidTr="00A306AD">
        <w:trPr>
          <w:trHeight w:val="329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AD" w:rsidRPr="004C4A01" w:rsidRDefault="00A306AD" w:rsidP="004C4A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AD" w:rsidRPr="004C4A01" w:rsidRDefault="00A306AD" w:rsidP="004C4A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</w:tr>
    </w:tbl>
    <w:p w:rsidR="00A306AD" w:rsidRPr="004C4A01" w:rsidRDefault="00A306AD" w:rsidP="004C4A0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306AD" w:rsidRPr="004C4A01" w:rsidRDefault="00A306AD" w:rsidP="004C4A0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306AD" w:rsidRPr="004C4A01" w:rsidRDefault="00A306AD" w:rsidP="004C4A0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306AD" w:rsidRPr="004C4A01" w:rsidRDefault="00A306AD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6FD8" w:rsidRDefault="00A306AD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89526" cy="1263866"/>
            <wp:effectExtent l="19050" t="0" r="152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925" t="13688" r="16129" b="56589"/>
                    <a:stretch/>
                  </pic:blipFill>
                  <pic:spPr bwMode="auto">
                    <a:xfrm>
                      <a:off x="0" y="0"/>
                      <a:ext cx="4612385" cy="1270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E41D7" w:rsidRPr="000E41D7" w:rsidRDefault="000E41D7" w:rsidP="004C4A0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41D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348310</wp:posOffset>
            </wp:positionH>
            <wp:positionV relativeFrom="paragraph">
              <wp:posOffset>42545</wp:posOffset>
            </wp:positionV>
            <wp:extent cx="5200015" cy="2113280"/>
            <wp:effectExtent l="0" t="0" r="635" b="12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770" t="935" r="13342" b="47814"/>
                    <a:stretch/>
                  </pic:blipFill>
                  <pic:spPr bwMode="auto">
                    <a:xfrm>
                      <a:off x="0" y="0"/>
                      <a:ext cx="5200015" cy="211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E41D7">
        <w:rPr>
          <w:rFonts w:ascii="Times New Roman" w:hAnsi="Times New Roman" w:cs="Times New Roman"/>
          <w:b/>
          <w:sz w:val="24"/>
          <w:szCs w:val="24"/>
        </w:rPr>
        <w:t xml:space="preserve">2. </w:t>
      </w:r>
    </w:p>
    <w:p w:rsidR="000E41D7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1D7" w:rsidRPr="000E41D7" w:rsidRDefault="000E41D7" w:rsidP="004C4A0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41D7">
        <w:rPr>
          <w:rFonts w:ascii="Times New Roman" w:hAnsi="Times New Roman" w:cs="Times New Roman"/>
          <w:b/>
          <w:sz w:val="24"/>
          <w:szCs w:val="24"/>
        </w:rPr>
        <w:t xml:space="preserve">3. </w:t>
      </w:r>
    </w:p>
    <w:p w:rsidR="000E41D7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1D7" w:rsidRPr="000E41D7" w:rsidRDefault="000E41D7" w:rsidP="004C4A0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41D7">
        <w:rPr>
          <w:rFonts w:ascii="Times New Roman" w:hAnsi="Times New Roman" w:cs="Times New Roman"/>
          <w:b/>
          <w:sz w:val="24"/>
          <w:szCs w:val="24"/>
        </w:rPr>
        <w:t>4.</w:t>
      </w:r>
    </w:p>
    <w:p w:rsidR="000E41D7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1D7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1D7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1D7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1D7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1D7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1D7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1D7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1F56" w:rsidRPr="004C4A01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41D7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A1F56" w:rsidRPr="004C4A01">
        <w:rPr>
          <w:rFonts w:ascii="Times New Roman" w:hAnsi="Times New Roman" w:cs="Times New Roman"/>
          <w:sz w:val="24"/>
          <w:szCs w:val="24"/>
        </w:rPr>
        <w:t>Если</w:t>
      </w:r>
      <w:r w:rsidR="00F45AB9" w:rsidRPr="004C4A01">
        <w:rPr>
          <w:rFonts w:ascii="Times New Roman" w:hAnsi="Times New Roman" w:cs="Times New Roman"/>
          <w:sz w:val="24"/>
          <w:szCs w:val="24"/>
        </w:rPr>
        <w:t xml:space="preserve"> две</w:t>
      </w:r>
      <w:r w:rsidR="00BA1F56" w:rsidRPr="004C4A01">
        <w:rPr>
          <w:rFonts w:ascii="Times New Roman" w:hAnsi="Times New Roman" w:cs="Times New Roman"/>
          <w:sz w:val="24"/>
          <w:szCs w:val="24"/>
        </w:rPr>
        <w:t xml:space="preserve"> параллельны</w:t>
      </w:r>
      <w:r w:rsidR="00F45AB9" w:rsidRPr="004C4A01">
        <w:rPr>
          <w:rFonts w:ascii="Times New Roman" w:hAnsi="Times New Roman" w:cs="Times New Roman"/>
          <w:sz w:val="24"/>
          <w:szCs w:val="24"/>
        </w:rPr>
        <w:t>е прямые пересечены секущей</w:t>
      </w:r>
      <w:r w:rsidR="00BA1F56" w:rsidRPr="004C4A01">
        <w:rPr>
          <w:rFonts w:ascii="Times New Roman" w:hAnsi="Times New Roman" w:cs="Times New Roman"/>
          <w:sz w:val="24"/>
          <w:szCs w:val="24"/>
        </w:rPr>
        <w:t xml:space="preserve">, то накрест лежащие углы </w:t>
      </w:r>
      <w:r w:rsidR="00BA1F56" w:rsidRPr="004C4A01">
        <w:rPr>
          <w:rFonts w:ascii="Times New Roman" w:hAnsi="Times New Roman" w:cs="Times New Roman"/>
          <w:b/>
          <w:sz w:val="24"/>
          <w:szCs w:val="24"/>
        </w:rPr>
        <w:t>равны</w:t>
      </w:r>
      <w:r w:rsidR="00BA1F56" w:rsidRPr="004C4A01">
        <w:rPr>
          <w:rFonts w:ascii="Times New Roman" w:hAnsi="Times New Roman" w:cs="Times New Roman"/>
          <w:sz w:val="24"/>
          <w:szCs w:val="24"/>
        </w:rPr>
        <w:t>.</w:t>
      </w:r>
    </w:p>
    <w:p w:rsidR="00BA1F56" w:rsidRPr="004C4A01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41D7">
        <w:rPr>
          <w:rFonts w:ascii="Times New Roman" w:hAnsi="Times New Roman" w:cs="Times New Roman"/>
          <w:b/>
          <w:sz w:val="24"/>
          <w:szCs w:val="24"/>
        </w:rPr>
        <w:t>6.</w:t>
      </w:r>
      <w:r w:rsidR="00BA1F56" w:rsidRPr="004C4A01">
        <w:rPr>
          <w:rFonts w:ascii="Times New Roman" w:hAnsi="Times New Roman" w:cs="Times New Roman"/>
          <w:sz w:val="24"/>
          <w:szCs w:val="24"/>
        </w:rPr>
        <w:t xml:space="preserve">Если </w:t>
      </w:r>
      <w:r w:rsidR="00F45AB9" w:rsidRPr="004C4A01">
        <w:rPr>
          <w:rFonts w:ascii="Times New Roman" w:hAnsi="Times New Roman" w:cs="Times New Roman"/>
          <w:sz w:val="24"/>
          <w:szCs w:val="24"/>
        </w:rPr>
        <w:t>две параллельные прямые пересечены секущей</w:t>
      </w:r>
      <w:r w:rsidR="00BA1F56" w:rsidRPr="004C4A01">
        <w:rPr>
          <w:rFonts w:ascii="Times New Roman" w:hAnsi="Times New Roman" w:cs="Times New Roman"/>
          <w:sz w:val="24"/>
          <w:szCs w:val="24"/>
        </w:rPr>
        <w:t xml:space="preserve">, то соответственные углы </w:t>
      </w:r>
      <w:r w:rsidR="00BA1F56" w:rsidRPr="004C4A01">
        <w:rPr>
          <w:rFonts w:ascii="Times New Roman" w:hAnsi="Times New Roman" w:cs="Times New Roman"/>
          <w:b/>
          <w:sz w:val="24"/>
          <w:szCs w:val="24"/>
        </w:rPr>
        <w:t>равны</w:t>
      </w:r>
      <w:r w:rsidR="00BA1F56" w:rsidRPr="004C4A01">
        <w:rPr>
          <w:rFonts w:ascii="Times New Roman" w:hAnsi="Times New Roman" w:cs="Times New Roman"/>
          <w:sz w:val="24"/>
          <w:szCs w:val="24"/>
        </w:rPr>
        <w:t>.</w:t>
      </w:r>
    </w:p>
    <w:p w:rsidR="00BA1F56" w:rsidRPr="004C4A01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41D7">
        <w:rPr>
          <w:rFonts w:ascii="Times New Roman" w:hAnsi="Times New Roman" w:cs="Times New Roman"/>
          <w:b/>
          <w:sz w:val="24"/>
          <w:szCs w:val="24"/>
        </w:rPr>
        <w:t>7</w:t>
      </w:r>
      <w:r w:rsidR="004C4A01" w:rsidRPr="000E41D7">
        <w:rPr>
          <w:rFonts w:ascii="Times New Roman" w:hAnsi="Times New Roman" w:cs="Times New Roman"/>
          <w:b/>
          <w:sz w:val="24"/>
          <w:szCs w:val="24"/>
        </w:rPr>
        <w:t>.</w:t>
      </w:r>
      <w:r w:rsidR="00BA1F56" w:rsidRPr="004C4A01">
        <w:rPr>
          <w:rFonts w:ascii="Times New Roman" w:hAnsi="Times New Roman" w:cs="Times New Roman"/>
          <w:sz w:val="24"/>
          <w:szCs w:val="24"/>
        </w:rPr>
        <w:t xml:space="preserve">Если </w:t>
      </w:r>
      <w:r w:rsidR="00F45AB9" w:rsidRPr="004C4A01">
        <w:rPr>
          <w:rFonts w:ascii="Times New Roman" w:hAnsi="Times New Roman" w:cs="Times New Roman"/>
          <w:sz w:val="24"/>
          <w:szCs w:val="24"/>
        </w:rPr>
        <w:t>две параллельные прямые пересечены секущей</w:t>
      </w:r>
      <w:r w:rsidR="00BA1F56" w:rsidRPr="004C4A01">
        <w:rPr>
          <w:rFonts w:ascii="Times New Roman" w:hAnsi="Times New Roman" w:cs="Times New Roman"/>
          <w:sz w:val="24"/>
          <w:szCs w:val="24"/>
        </w:rPr>
        <w:t xml:space="preserve">, то сумма односторонних углов равна </w:t>
      </w:r>
      <w:r w:rsidR="00BA1F56" w:rsidRPr="004C4A01">
        <w:rPr>
          <w:rFonts w:ascii="Times New Roman" w:hAnsi="Times New Roman" w:cs="Times New Roman"/>
          <w:b/>
          <w:sz w:val="24"/>
          <w:szCs w:val="24"/>
        </w:rPr>
        <w:t>180</w:t>
      </w:r>
      <w:r w:rsidR="00BA1F56" w:rsidRPr="004C4A01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="00BA1F56" w:rsidRPr="004C4A01">
        <w:rPr>
          <w:rFonts w:ascii="Times New Roman" w:hAnsi="Times New Roman" w:cs="Times New Roman"/>
          <w:sz w:val="24"/>
          <w:szCs w:val="24"/>
        </w:rPr>
        <w:t>.</w:t>
      </w:r>
    </w:p>
    <w:p w:rsidR="00BA1F56" w:rsidRPr="004C4A01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41D7">
        <w:rPr>
          <w:rFonts w:ascii="Times New Roman" w:hAnsi="Times New Roman" w:cs="Times New Roman"/>
          <w:b/>
          <w:sz w:val="24"/>
          <w:szCs w:val="24"/>
        </w:rPr>
        <w:t>8</w:t>
      </w:r>
      <w:r w:rsidR="004C4A01" w:rsidRPr="000E41D7">
        <w:rPr>
          <w:rFonts w:ascii="Times New Roman" w:hAnsi="Times New Roman" w:cs="Times New Roman"/>
          <w:b/>
          <w:sz w:val="24"/>
          <w:szCs w:val="24"/>
        </w:rPr>
        <w:t>.</w:t>
      </w:r>
      <w:r w:rsidR="00BA1F56" w:rsidRPr="004C4A01">
        <w:rPr>
          <w:rFonts w:ascii="Times New Roman" w:hAnsi="Times New Roman" w:cs="Times New Roman"/>
          <w:sz w:val="24"/>
          <w:szCs w:val="24"/>
        </w:rPr>
        <w:t xml:space="preserve">Сумма углов треугольника равна </w:t>
      </w:r>
      <w:r w:rsidR="00BA1F56" w:rsidRPr="004C4A01">
        <w:rPr>
          <w:rFonts w:ascii="Times New Roman" w:hAnsi="Times New Roman" w:cs="Times New Roman"/>
          <w:b/>
          <w:sz w:val="24"/>
          <w:szCs w:val="24"/>
        </w:rPr>
        <w:t>180</w:t>
      </w:r>
      <w:r w:rsidR="00BA1F56" w:rsidRPr="004C4A01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="00BA1F56" w:rsidRPr="004C4A01">
        <w:rPr>
          <w:rFonts w:ascii="Times New Roman" w:hAnsi="Times New Roman" w:cs="Times New Roman"/>
          <w:sz w:val="24"/>
          <w:szCs w:val="24"/>
        </w:rPr>
        <w:t>.</w:t>
      </w:r>
    </w:p>
    <w:p w:rsidR="00BA1F56" w:rsidRPr="004C4A01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41D7">
        <w:rPr>
          <w:rFonts w:ascii="Times New Roman" w:hAnsi="Times New Roman" w:cs="Times New Roman"/>
          <w:b/>
          <w:sz w:val="24"/>
          <w:szCs w:val="24"/>
        </w:rPr>
        <w:t>9</w:t>
      </w:r>
      <w:r w:rsidR="004C4A01" w:rsidRPr="000E41D7">
        <w:rPr>
          <w:rFonts w:ascii="Times New Roman" w:hAnsi="Times New Roman" w:cs="Times New Roman"/>
          <w:b/>
          <w:sz w:val="24"/>
          <w:szCs w:val="24"/>
        </w:rPr>
        <w:t>.</w:t>
      </w:r>
      <w:r w:rsidR="00BA1F56" w:rsidRPr="004C4A01">
        <w:rPr>
          <w:rFonts w:ascii="Times New Roman" w:hAnsi="Times New Roman" w:cs="Times New Roman"/>
          <w:b/>
          <w:sz w:val="24"/>
          <w:szCs w:val="24"/>
        </w:rPr>
        <w:t xml:space="preserve">Внешний </w:t>
      </w:r>
      <w:r w:rsidR="00BA1F56" w:rsidRPr="00AB195F">
        <w:rPr>
          <w:rFonts w:ascii="Times New Roman" w:hAnsi="Times New Roman" w:cs="Times New Roman"/>
          <w:sz w:val="24"/>
          <w:szCs w:val="24"/>
        </w:rPr>
        <w:t>угол</w:t>
      </w:r>
      <w:r w:rsidR="00BA1F56" w:rsidRPr="004C4A01">
        <w:rPr>
          <w:rFonts w:ascii="Times New Roman" w:hAnsi="Times New Roman" w:cs="Times New Roman"/>
          <w:sz w:val="24"/>
          <w:szCs w:val="24"/>
        </w:rPr>
        <w:t xml:space="preserve"> треугольника равен сумме двух внутренних углов, не смежных с ним.</w:t>
      </w:r>
    </w:p>
    <w:p w:rsidR="00BA1F56" w:rsidRPr="004C4A01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41D7">
        <w:rPr>
          <w:rFonts w:ascii="Times New Roman" w:hAnsi="Times New Roman" w:cs="Times New Roman"/>
          <w:b/>
          <w:sz w:val="24"/>
          <w:szCs w:val="24"/>
        </w:rPr>
        <w:t>10</w:t>
      </w:r>
      <w:r w:rsidR="004C4A01" w:rsidRPr="000E41D7">
        <w:rPr>
          <w:rFonts w:ascii="Times New Roman" w:hAnsi="Times New Roman" w:cs="Times New Roman"/>
          <w:b/>
          <w:sz w:val="24"/>
          <w:szCs w:val="24"/>
        </w:rPr>
        <w:t>.</w:t>
      </w:r>
      <w:r w:rsidR="004C4A01" w:rsidRPr="004C4A01">
        <w:rPr>
          <w:rFonts w:ascii="Times New Roman" w:hAnsi="Times New Roman" w:cs="Times New Roman"/>
          <w:sz w:val="24"/>
          <w:szCs w:val="24"/>
        </w:rPr>
        <w:t>В треугольнике 1) п</w:t>
      </w:r>
      <w:r w:rsidR="00BA1F56" w:rsidRPr="004C4A01">
        <w:rPr>
          <w:rFonts w:ascii="Times New Roman" w:hAnsi="Times New Roman" w:cs="Times New Roman"/>
          <w:sz w:val="24"/>
          <w:szCs w:val="24"/>
        </w:rPr>
        <w:t>ротив</w:t>
      </w:r>
      <w:r w:rsidR="00F45AB9" w:rsidRPr="004C4A01">
        <w:rPr>
          <w:rFonts w:ascii="Times New Roman" w:hAnsi="Times New Roman" w:cs="Times New Roman"/>
          <w:sz w:val="24"/>
          <w:szCs w:val="24"/>
        </w:rPr>
        <w:t xml:space="preserve"> большей стороны лежит больший угол</w:t>
      </w:r>
      <w:r w:rsidR="004C4A01" w:rsidRPr="004C4A01">
        <w:rPr>
          <w:rFonts w:ascii="Times New Roman" w:hAnsi="Times New Roman" w:cs="Times New Roman"/>
          <w:sz w:val="24"/>
          <w:szCs w:val="24"/>
        </w:rPr>
        <w:t>; 2)о</w:t>
      </w:r>
      <w:r w:rsidR="00F45AB9" w:rsidRPr="004C4A01">
        <w:rPr>
          <w:rFonts w:ascii="Times New Roman" w:hAnsi="Times New Roman" w:cs="Times New Roman"/>
          <w:sz w:val="24"/>
          <w:szCs w:val="24"/>
        </w:rPr>
        <w:t>братно, против большего угла лежит большая сторона.</w:t>
      </w:r>
    </w:p>
    <w:p w:rsidR="00F45AB9" w:rsidRPr="004C4A01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41D7">
        <w:rPr>
          <w:rFonts w:ascii="Times New Roman" w:hAnsi="Times New Roman" w:cs="Times New Roman"/>
          <w:b/>
          <w:sz w:val="24"/>
          <w:szCs w:val="24"/>
        </w:rPr>
        <w:t>11</w:t>
      </w:r>
      <w:r w:rsidR="004C4A01" w:rsidRPr="000E41D7">
        <w:rPr>
          <w:rFonts w:ascii="Times New Roman" w:hAnsi="Times New Roman" w:cs="Times New Roman"/>
          <w:b/>
          <w:sz w:val="24"/>
          <w:szCs w:val="24"/>
        </w:rPr>
        <w:t>.</w:t>
      </w:r>
      <w:r w:rsidR="004C4A01">
        <w:rPr>
          <w:rFonts w:ascii="Times New Roman" w:hAnsi="Times New Roman" w:cs="Times New Roman"/>
          <w:sz w:val="24"/>
          <w:szCs w:val="24"/>
        </w:rPr>
        <w:t xml:space="preserve"> Каждая сторона треугольника</w:t>
      </w:r>
      <w:r w:rsidR="004C4A01" w:rsidRPr="004C4A01">
        <w:rPr>
          <w:rFonts w:ascii="Times New Roman" w:hAnsi="Times New Roman" w:cs="Times New Roman"/>
          <w:b/>
          <w:sz w:val="24"/>
          <w:szCs w:val="24"/>
        </w:rPr>
        <w:t>меньше</w:t>
      </w:r>
      <w:r w:rsidR="004C4A01" w:rsidRPr="004C4A01">
        <w:rPr>
          <w:rFonts w:ascii="Times New Roman" w:hAnsi="Times New Roman" w:cs="Times New Roman"/>
          <w:sz w:val="24"/>
          <w:szCs w:val="24"/>
        </w:rPr>
        <w:t xml:space="preserve"> суммы двух других сторон. </w:t>
      </w:r>
    </w:p>
    <w:p w:rsidR="00BA1F56" w:rsidRPr="004C4A01" w:rsidRDefault="00BA1F56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06AD" w:rsidRPr="004C4A01" w:rsidRDefault="00A306AD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06AD" w:rsidRPr="004C4A01" w:rsidRDefault="00A306AD" w:rsidP="004C4A0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br w:type="page"/>
      </w:r>
      <w:r w:rsidRPr="004C4A01">
        <w:rPr>
          <w:rFonts w:ascii="Times New Roman" w:hAnsi="Times New Roman" w:cs="Times New Roman"/>
          <w:b/>
          <w:sz w:val="24"/>
          <w:szCs w:val="24"/>
        </w:rPr>
        <w:lastRenderedPageBreak/>
        <w:t>Обязательный образовательный минимум</w:t>
      </w:r>
    </w:p>
    <w:tbl>
      <w:tblPr>
        <w:tblStyle w:val="TableGrid"/>
        <w:tblpPr w:vertAnchor="text" w:horzAnchor="margin" w:tblpXSpec="right" w:tblpY="122"/>
        <w:tblOverlap w:val="never"/>
        <w:tblW w:w="3823" w:type="dxa"/>
        <w:tblInd w:w="0" w:type="dxa"/>
        <w:tblCellMar>
          <w:top w:w="9" w:type="dxa"/>
          <w:left w:w="108" w:type="dxa"/>
        </w:tblCellMar>
        <w:tblLook w:val="04A0"/>
      </w:tblPr>
      <w:tblGrid>
        <w:gridCol w:w="1952"/>
        <w:gridCol w:w="1871"/>
      </w:tblGrid>
      <w:tr w:rsidR="00A306AD" w:rsidRPr="004C4A01" w:rsidTr="00320A35">
        <w:trPr>
          <w:trHeight w:val="32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AD" w:rsidRPr="004C4A01" w:rsidRDefault="00A306AD" w:rsidP="004C4A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Четверть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AD" w:rsidRPr="004C4A01" w:rsidRDefault="00A306AD" w:rsidP="004C4A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306AD" w:rsidRPr="004C4A01" w:rsidTr="00320A35">
        <w:trPr>
          <w:trHeight w:val="32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AD" w:rsidRPr="004C4A01" w:rsidRDefault="00A306AD" w:rsidP="004C4A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AD" w:rsidRPr="004C4A01" w:rsidRDefault="00A306AD" w:rsidP="004C4A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</w:tr>
      <w:tr w:rsidR="00A306AD" w:rsidRPr="004C4A01" w:rsidTr="00320A35">
        <w:trPr>
          <w:trHeight w:val="329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AD" w:rsidRPr="004C4A01" w:rsidRDefault="00A306AD" w:rsidP="004C4A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AD" w:rsidRPr="004C4A01" w:rsidRDefault="00A306AD" w:rsidP="004C4A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</w:tr>
    </w:tbl>
    <w:p w:rsidR="00A306AD" w:rsidRPr="004C4A01" w:rsidRDefault="00A306AD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06AD" w:rsidRPr="004C4A01" w:rsidRDefault="00A306AD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06AD" w:rsidRPr="004C4A01" w:rsidRDefault="00A306AD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06AD" w:rsidRPr="004C4A01" w:rsidRDefault="00A306AD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1D7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06AD" w:rsidRPr="004C4A01" w:rsidRDefault="00FE1B8F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41D7">
        <w:rPr>
          <w:rFonts w:ascii="Times New Roman" w:hAnsi="Times New Roman" w:cs="Times New Roman"/>
          <w:b/>
          <w:i/>
          <w:sz w:val="24"/>
          <w:szCs w:val="24"/>
        </w:rPr>
        <w:t>Фамилия, имя</w:t>
      </w:r>
      <w:r w:rsidRPr="004C4A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E41D7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1B8F" w:rsidRDefault="000E41D7" w:rsidP="000E41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Соотнесите треугольники:</w:t>
      </w:r>
    </w:p>
    <w:p w:rsidR="000E41D7" w:rsidRPr="004C4A01" w:rsidRDefault="000E41D7" w:rsidP="000E41D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306AD" w:rsidRPr="004C4A01" w:rsidRDefault="00A6390F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6346" cy="4965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592" t="28810" r="66943" b="58490"/>
                    <a:stretch/>
                  </pic:blipFill>
                  <pic:spPr bwMode="auto">
                    <a:xfrm>
                      <a:off x="0" y="0"/>
                      <a:ext cx="941880" cy="499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B195F" w:rsidRPr="004C4A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2182" cy="49647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8527" t="28810" r="47059" b="58490"/>
                    <a:stretch/>
                  </pic:blipFill>
                  <pic:spPr bwMode="auto">
                    <a:xfrm>
                      <a:off x="0" y="0"/>
                      <a:ext cx="1008309" cy="499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AB195F" w:rsidRPr="004C4A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8263" cy="4965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1564" t="28810" r="20630" b="58490"/>
                    <a:stretch/>
                  </pic:blipFill>
                  <pic:spPr bwMode="auto">
                    <a:xfrm>
                      <a:off x="0" y="0"/>
                      <a:ext cx="1245582" cy="499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6390F" w:rsidRDefault="00AB195F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6390F" w:rsidRPr="004C4A01">
        <w:rPr>
          <w:rFonts w:ascii="Times New Roman" w:hAnsi="Times New Roman" w:cs="Times New Roman"/>
          <w:sz w:val="24"/>
          <w:szCs w:val="24"/>
        </w:rPr>
        <w:t>в)</w:t>
      </w:r>
    </w:p>
    <w:p w:rsidR="000E41D7" w:rsidRPr="004C4A01" w:rsidRDefault="000E41D7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94"/>
        <w:tblW w:w="0" w:type="auto"/>
        <w:tblLook w:val="04A0"/>
      </w:tblPr>
      <w:tblGrid>
        <w:gridCol w:w="704"/>
        <w:gridCol w:w="709"/>
        <w:gridCol w:w="709"/>
      </w:tblGrid>
      <w:tr w:rsidR="000E41D7" w:rsidRPr="004C4A01" w:rsidTr="000E41D7">
        <w:tc>
          <w:tcPr>
            <w:tcW w:w="704" w:type="dxa"/>
          </w:tcPr>
          <w:p w:rsidR="000E41D7" w:rsidRPr="004C4A01" w:rsidRDefault="000E41D7" w:rsidP="000E4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09" w:type="dxa"/>
          </w:tcPr>
          <w:p w:rsidR="000E41D7" w:rsidRPr="004C4A01" w:rsidRDefault="000E41D7" w:rsidP="000E4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09" w:type="dxa"/>
          </w:tcPr>
          <w:p w:rsidR="000E41D7" w:rsidRPr="004C4A01" w:rsidRDefault="000E41D7" w:rsidP="000E4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</w:tr>
      <w:tr w:rsidR="000E41D7" w:rsidRPr="004C4A01" w:rsidTr="000E41D7">
        <w:tc>
          <w:tcPr>
            <w:tcW w:w="704" w:type="dxa"/>
          </w:tcPr>
          <w:p w:rsidR="000E41D7" w:rsidRPr="004C4A01" w:rsidRDefault="000E41D7" w:rsidP="000E4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41D7" w:rsidRPr="004C4A01" w:rsidRDefault="000E41D7" w:rsidP="000E4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41D7" w:rsidRPr="004C4A01" w:rsidRDefault="000E41D7" w:rsidP="000E4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90F" w:rsidRPr="004C4A01" w:rsidRDefault="00A6390F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t>1) тупоугольный треугольник;</w:t>
      </w:r>
    </w:p>
    <w:p w:rsidR="00A6390F" w:rsidRPr="004C4A01" w:rsidRDefault="00A6390F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t>2) остроугольный треугольник;</w:t>
      </w:r>
    </w:p>
    <w:p w:rsidR="00A6390F" w:rsidRPr="004C4A01" w:rsidRDefault="00A6390F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t>3) прямоугольный треугольник.</w:t>
      </w:r>
    </w:p>
    <w:p w:rsidR="00A6390F" w:rsidRPr="004C4A01" w:rsidRDefault="00A6390F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425E" w:rsidRPr="004C4A01" w:rsidRDefault="00AC425E" w:rsidP="000E41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t>Прямые называются ____________________, если они лежат на одной плоскости и не пересекаются.</w:t>
      </w:r>
    </w:p>
    <w:p w:rsidR="00AC425E" w:rsidRPr="004C4A01" w:rsidRDefault="00AC425E" w:rsidP="000E41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t xml:space="preserve">Через точку, не лежащую на данной прямой, проходит только ________ прямая </w:t>
      </w:r>
      <w:r w:rsidR="000E41D7">
        <w:rPr>
          <w:rFonts w:ascii="Times New Roman" w:hAnsi="Times New Roman" w:cs="Times New Roman"/>
          <w:sz w:val="24"/>
          <w:szCs w:val="24"/>
        </w:rPr>
        <w:t xml:space="preserve">параллельная </w:t>
      </w:r>
      <w:r w:rsidRPr="004C4A01">
        <w:rPr>
          <w:rFonts w:ascii="Times New Roman" w:hAnsi="Times New Roman" w:cs="Times New Roman"/>
          <w:sz w:val="24"/>
          <w:szCs w:val="24"/>
        </w:rPr>
        <w:t>данной.</w:t>
      </w:r>
    </w:p>
    <w:p w:rsidR="00AC425E" w:rsidRPr="004C4A01" w:rsidRDefault="00AC425E" w:rsidP="000E41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t>Соотнесите углы, образованные при пересечении двух прямых секущей</w:t>
      </w:r>
    </w:p>
    <w:p w:rsidR="00AC425E" w:rsidRPr="004C4A01" w:rsidRDefault="00AC425E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425E" w:rsidRPr="004C4A01" w:rsidRDefault="00AC425E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59630" cy="1147071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393" t="21517" r="15293" b="48574"/>
                    <a:stretch/>
                  </pic:blipFill>
                  <pic:spPr bwMode="auto">
                    <a:xfrm>
                      <a:off x="0" y="0"/>
                      <a:ext cx="4685648" cy="1153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A1F56" w:rsidRDefault="00BA1F56" w:rsidP="000E41D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t>а)</w:t>
      </w:r>
      <w:r w:rsidRPr="004C4A01">
        <w:rPr>
          <w:rFonts w:ascii="Times New Roman" w:hAnsi="Times New Roman" w:cs="Times New Roman"/>
          <w:sz w:val="24"/>
          <w:szCs w:val="24"/>
        </w:rPr>
        <w:tab/>
      </w:r>
      <w:r w:rsidRPr="004C4A01">
        <w:rPr>
          <w:rFonts w:ascii="Times New Roman" w:hAnsi="Times New Roman" w:cs="Times New Roman"/>
          <w:sz w:val="24"/>
          <w:szCs w:val="24"/>
        </w:rPr>
        <w:tab/>
      </w:r>
      <w:r w:rsidRPr="004C4A01">
        <w:rPr>
          <w:rFonts w:ascii="Times New Roman" w:hAnsi="Times New Roman" w:cs="Times New Roman"/>
          <w:sz w:val="24"/>
          <w:szCs w:val="24"/>
        </w:rPr>
        <w:tab/>
      </w:r>
      <w:r w:rsidRPr="004C4A01">
        <w:rPr>
          <w:rFonts w:ascii="Times New Roman" w:hAnsi="Times New Roman" w:cs="Times New Roman"/>
          <w:sz w:val="24"/>
          <w:szCs w:val="24"/>
        </w:rPr>
        <w:tab/>
        <w:t>б)</w:t>
      </w:r>
      <w:r w:rsidRPr="004C4A01">
        <w:rPr>
          <w:rFonts w:ascii="Times New Roman" w:hAnsi="Times New Roman" w:cs="Times New Roman"/>
          <w:sz w:val="24"/>
          <w:szCs w:val="24"/>
        </w:rPr>
        <w:tab/>
      </w:r>
      <w:r w:rsidRPr="004C4A01">
        <w:rPr>
          <w:rFonts w:ascii="Times New Roman" w:hAnsi="Times New Roman" w:cs="Times New Roman"/>
          <w:sz w:val="24"/>
          <w:szCs w:val="24"/>
        </w:rPr>
        <w:tab/>
      </w:r>
      <w:r w:rsidRPr="004C4A01">
        <w:rPr>
          <w:rFonts w:ascii="Times New Roman" w:hAnsi="Times New Roman" w:cs="Times New Roman"/>
          <w:sz w:val="24"/>
          <w:szCs w:val="24"/>
        </w:rPr>
        <w:tab/>
      </w:r>
      <w:r w:rsidRPr="004C4A01">
        <w:rPr>
          <w:rFonts w:ascii="Times New Roman" w:hAnsi="Times New Roman" w:cs="Times New Roman"/>
          <w:sz w:val="24"/>
          <w:szCs w:val="24"/>
        </w:rPr>
        <w:tab/>
        <w:t>в)</w:t>
      </w:r>
    </w:p>
    <w:p w:rsidR="000E41D7" w:rsidRPr="004C4A01" w:rsidRDefault="000E41D7" w:rsidP="000E41D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page" w:tblpX="5450" w:tblpY="125"/>
        <w:tblW w:w="0" w:type="auto"/>
        <w:tblLook w:val="04A0"/>
      </w:tblPr>
      <w:tblGrid>
        <w:gridCol w:w="704"/>
        <w:gridCol w:w="709"/>
        <w:gridCol w:w="709"/>
      </w:tblGrid>
      <w:tr w:rsidR="000E41D7" w:rsidRPr="004C4A01" w:rsidTr="000E41D7">
        <w:tc>
          <w:tcPr>
            <w:tcW w:w="704" w:type="dxa"/>
          </w:tcPr>
          <w:p w:rsidR="000E41D7" w:rsidRPr="004C4A01" w:rsidRDefault="000E41D7" w:rsidP="000E4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09" w:type="dxa"/>
          </w:tcPr>
          <w:p w:rsidR="000E41D7" w:rsidRPr="004C4A01" w:rsidRDefault="000E41D7" w:rsidP="000E4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09" w:type="dxa"/>
          </w:tcPr>
          <w:p w:rsidR="000E41D7" w:rsidRPr="004C4A01" w:rsidRDefault="000E41D7" w:rsidP="000E4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A0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</w:tr>
      <w:tr w:rsidR="000E41D7" w:rsidRPr="004C4A01" w:rsidTr="000E41D7">
        <w:tc>
          <w:tcPr>
            <w:tcW w:w="704" w:type="dxa"/>
          </w:tcPr>
          <w:p w:rsidR="000E41D7" w:rsidRPr="004C4A01" w:rsidRDefault="000E41D7" w:rsidP="000E4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41D7" w:rsidRPr="004C4A01" w:rsidRDefault="000E41D7" w:rsidP="000E4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41D7" w:rsidRPr="004C4A01" w:rsidRDefault="000E41D7" w:rsidP="000E41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1F56" w:rsidRPr="004C4A01" w:rsidRDefault="00BA1F56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t>1) соответственные углы;</w:t>
      </w:r>
    </w:p>
    <w:p w:rsidR="00BA1F56" w:rsidRPr="004C4A01" w:rsidRDefault="00BA1F56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t>2) односторонние углы;</w:t>
      </w:r>
    </w:p>
    <w:p w:rsidR="00BA1F56" w:rsidRPr="004C4A01" w:rsidRDefault="00BA1F56" w:rsidP="004C4A0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t>3) накрест лежащие углы.</w:t>
      </w:r>
    </w:p>
    <w:p w:rsidR="00BA1F56" w:rsidRPr="004C4A01" w:rsidRDefault="00BA1F56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1F56" w:rsidRPr="004C4A01" w:rsidRDefault="00BA1F56" w:rsidP="000E41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t xml:space="preserve">Если </w:t>
      </w:r>
      <w:r w:rsidR="00F45AB9" w:rsidRPr="004C4A01">
        <w:rPr>
          <w:rFonts w:ascii="Times New Roman" w:hAnsi="Times New Roman" w:cs="Times New Roman"/>
          <w:sz w:val="24"/>
          <w:szCs w:val="24"/>
        </w:rPr>
        <w:t>две параллельные прямые пересечены секущей</w:t>
      </w:r>
      <w:r w:rsidRPr="004C4A01">
        <w:rPr>
          <w:rFonts w:ascii="Times New Roman" w:hAnsi="Times New Roman" w:cs="Times New Roman"/>
          <w:sz w:val="24"/>
          <w:szCs w:val="24"/>
        </w:rPr>
        <w:t>, то накрест лежащие углы ______________.</w:t>
      </w:r>
    </w:p>
    <w:p w:rsidR="00BA1F56" w:rsidRPr="004C4A01" w:rsidRDefault="00BA1F56" w:rsidP="000E41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t xml:space="preserve">Если </w:t>
      </w:r>
      <w:r w:rsidR="00F45AB9" w:rsidRPr="004C4A01">
        <w:rPr>
          <w:rFonts w:ascii="Times New Roman" w:hAnsi="Times New Roman" w:cs="Times New Roman"/>
          <w:sz w:val="24"/>
          <w:szCs w:val="24"/>
        </w:rPr>
        <w:t>две параллельные прямые пересечены секущей</w:t>
      </w:r>
      <w:r w:rsidRPr="004C4A01">
        <w:rPr>
          <w:rFonts w:ascii="Times New Roman" w:hAnsi="Times New Roman" w:cs="Times New Roman"/>
          <w:sz w:val="24"/>
          <w:szCs w:val="24"/>
        </w:rPr>
        <w:t>, то соответственные углы _______________.</w:t>
      </w:r>
    </w:p>
    <w:p w:rsidR="00BA1F56" w:rsidRPr="004C4A01" w:rsidRDefault="00BA1F56" w:rsidP="000E41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t xml:space="preserve">Если </w:t>
      </w:r>
      <w:r w:rsidR="00F45AB9" w:rsidRPr="004C4A01">
        <w:rPr>
          <w:rFonts w:ascii="Times New Roman" w:hAnsi="Times New Roman" w:cs="Times New Roman"/>
          <w:sz w:val="24"/>
          <w:szCs w:val="24"/>
        </w:rPr>
        <w:t>две параллельные прямые пересечены секущей</w:t>
      </w:r>
      <w:r w:rsidRPr="004C4A01">
        <w:rPr>
          <w:rFonts w:ascii="Times New Roman" w:hAnsi="Times New Roman" w:cs="Times New Roman"/>
          <w:sz w:val="24"/>
          <w:szCs w:val="24"/>
        </w:rPr>
        <w:t>, то сумма</w:t>
      </w:r>
      <w:r w:rsidR="000E41D7">
        <w:rPr>
          <w:rFonts w:ascii="Times New Roman" w:hAnsi="Times New Roman" w:cs="Times New Roman"/>
          <w:sz w:val="24"/>
          <w:szCs w:val="24"/>
        </w:rPr>
        <w:t xml:space="preserve"> односторонних углов равна _____</w:t>
      </w:r>
      <w:r w:rsidRPr="004C4A01">
        <w:rPr>
          <w:rFonts w:ascii="Times New Roman" w:hAnsi="Times New Roman" w:cs="Times New Roman"/>
          <w:sz w:val="24"/>
          <w:szCs w:val="24"/>
        </w:rPr>
        <w:t>.</w:t>
      </w:r>
    </w:p>
    <w:p w:rsidR="004C4A01" w:rsidRPr="004C4A01" w:rsidRDefault="004C4A01" w:rsidP="000E41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t>Сумма углов треугольника равна _______.</w:t>
      </w:r>
    </w:p>
    <w:p w:rsidR="004C4A01" w:rsidRPr="004C4A01" w:rsidRDefault="004C4A01" w:rsidP="00AB195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t>_____________ угол треугольника равен сумме двух внутренних углов, не смежных с ним.</w:t>
      </w:r>
    </w:p>
    <w:p w:rsidR="004C4A01" w:rsidRPr="004C4A01" w:rsidRDefault="004C4A01" w:rsidP="000E41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t>В треугольнике 1) против большей стороны лежит ____________ угол; 2) обратно, против большего угла лежит ______________ сторона.</w:t>
      </w:r>
    </w:p>
    <w:p w:rsidR="004C4A01" w:rsidRPr="004C4A01" w:rsidRDefault="004C4A01" w:rsidP="000E41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C4A01">
        <w:rPr>
          <w:rFonts w:ascii="Times New Roman" w:hAnsi="Times New Roman" w:cs="Times New Roman"/>
          <w:sz w:val="24"/>
          <w:szCs w:val="24"/>
        </w:rPr>
        <w:t xml:space="preserve">Каждая сторона треугольника ____________ суммы двух других сторон. </w:t>
      </w:r>
    </w:p>
    <w:p w:rsidR="004C4A01" w:rsidRPr="004C4A01" w:rsidRDefault="004C4A01" w:rsidP="004C4A0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C4A01" w:rsidRPr="004C4A01" w:rsidSect="000E41D7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1A75"/>
    <w:multiLevelType w:val="hybridMultilevel"/>
    <w:tmpl w:val="248A062C"/>
    <w:lvl w:ilvl="0" w:tplc="E34673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37702F"/>
    <w:multiLevelType w:val="hybridMultilevel"/>
    <w:tmpl w:val="BA828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B2098"/>
    <w:multiLevelType w:val="hybridMultilevel"/>
    <w:tmpl w:val="13585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0E1150"/>
    <w:multiLevelType w:val="hybridMultilevel"/>
    <w:tmpl w:val="D95C1D00"/>
    <w:lvl w:ilvl="0" w:tplc="9AC87B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306AD"/>
    <w:rsid w:val="000E41D7"/>
    <w:rsid w:val="004C4A01"/>
    <w:rsid w:val="008E56AC"/>
    <w:rsid w:val="00A306AD"/>
    <w:rsid w:val="00A6390F"/>
    <w:rsid w:val="00AB195F"/>
    <w:rsid w:val="00AC425E"/>
    <w:rsid w:val="00BA1F56"/>
    <w:rsid w:val="00D95B9F"/>
    <w:rsid w:val="00F45AB9"/>
    <w:rsid w:val="00F56FD8"/>
    <w:rsid w:val="00FE1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AD"/>
    <w:pPr>
      <w:spacing w:after="0"/>
      <w:ind w:right="53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06AD"/>
    <w:pPr>
      <w:spacing w:after="0" w:line="240" w:lineRule="auto"/>
    </w:pPr>
  </w:style>
  <w:style w:type="table" w:customStyle="1" w:styleId="TableGrid">
    <w:name w:val="TableGrid"/>
    <w:rsid w:val="00A306A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A6390F"/>
    <w:pPr>
      <w:ind w:left="720"/>
      <w:contextualSpacing/>
    </w:pPr>
  </w:style>
  <w:style w:type="table" w:styleId="a5">
    <w:name w:val="Table Grid"/>
    <w:basedOn w:val="a1"/>
    <w:uiPriority w:val="39"/>
    <w:rsid w:val="00A63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95B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5B9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 Айратовна</dc:creator>
  <cp:keywords/>
  <dc:description/>
  <cp:lastModifiedBy>AMINA</cp:lastModifiedBy>
  <cp:revision>6</cp:revision>
  <cp:lastPrinted>2018-03-12T05:09:00Z</cp:lastPrinted>
  <dcterms:created xsi:type="dcterms:W3CDTF">2018-03-10T16:05:00Z</dcterms:created>
  <dcterms:modified xsi:type="dcterms:W3CDTF">2018-03-12T05:09:00Z</dcterms:modified>
</cp:coreProperties>
</file>